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B74" w:rsidRDefault="005F7B7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1290955</wp:posOffset>
            </wp:positionH>
            <wp:positionV relativeFrom="page">
              <wp:posOffset>894715</wp:posOffset>
            </wp:positionV>
            <wp:extent cx="702310" cy="9251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92" w:lineRule="exact"/>
        <w:rPr>
          <w:sz w:val="24"/>
          <w:szCs w:val="24"/>
        </w:rPr>
      </w:pP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:rsidR="005F7B74" w:rsidRDefault="005F7B74" w:rsidP="005F7B74">
      <w:pPr>
        <w:spacing w:line="276" w:lineRule="exact"/>
        <w:rPr>
          <w:sz w:val="24"/>
          <w:szCs w:val="24"/>
        </w:rPr>
      </w:pPr>
    </w:p>
    <w:p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Klasa: </w:t>
      </w:r>
      <w:r w:rsidR="00046E2D">
        <w:rPr>
          <w:rFonts w:eastAsia="Times New Roman"/>
          <w:sz w:val="24"/>
          <w:szCs w:val="24"/>
        </w:rPr>
        <w:t>550-01/19</w:t>
      </w:r>
      <w:r w:rsidR="001A35ED">
        <w:rPr>
          <w:rFonts w:eastAsia="Times New Roman"/>
          <w:sz w:val="24"/>
          <w:szCs w:val="24"/>
        </w:rPr>
        <w:t>-01/</w:t>
      </w:r>
      <w:r w:rsidR="00046E2D">
        <w:rPr>
          <w:rFonts w:eastAsia="Times New Roman"/>
          <w:sz w:val="24"/>
          <w:szCs w:val="24"/>
        </w:rPr>
        <w:t>09</w:t>
      </w:r>
    </w:p>
    <w:p w:rsidR="005F7B74" w:rsidRDefault="005F7B74" w:rsidP="005F7B74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2214/01-02-1</w:t>
      </w:r>
      <w:r w:rsidR="00046E2D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</w:t>
      </w:r>
    </w:p>
    <w:p w:rsidR="005F7B74" w:rsidRDefault="005F7B74" w:rsidP="005F7B74">
      <w:pPr>
        <w:spacing w:line="1" w:lineRule="exact"/>
        <w:rPr>
          <w:sz w:val="24"/>
          <w:szCs w:val="24"/>
        </w:rPr>
      </w:pPr>
    </w:p>
    <w:p w:rsidR="005F7B74" w:rsidRDefault="00046E2D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Pregrada, 15. travnja 2019</w:t>
      </w:r>
      <w:r w:rsidR="005F7B74">
        <w:rPr>
          <w:rFonts w:eastAsia="Times New Roman"/>
          <w:sz w:val="24"/>
          <w:szCs w:val="24"/>
        </w:rPr>
        <w:t>.</w:t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396" w:lineRule="exact"/>
        <w:rPr>
          <w:sz w:val="24"/>
          <w:szCs w:val="24"/>
        </w:rPr>
      </w:pPr>
    </w:p>
    <w:p w:rsidR="00924926" w:rsidRPr="00162BD5" w:rsidRDefault="00924926" w:rsidP="00924926">
      <w:pPr>
        <w:jc w:val="center"/>
        <w:rPr>
          <w:rFonts w:eastAsia="Times New Roman"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                                                                                                </w:t>
      </w:r>
      <w:r w:rsidR="001C1712">
        <w:rPr>
          <w:rFonts w:eastAsia="Times New Roman"/>
          <w:b/>
          <w:bCs/>
          <w:sz w:val="23"/>
          <w:szCs w:val="23"/>
        </w:rPr>
        <w:t xml:space="preserve">              </w:t>
      </w:r>
      <w:r>
        <w:rPr>
          <w:rFonts w:eastAsia="Times New Roman"/>
          <w:b/>
          <w:bCs/>
          <w:sz w:val="23"/>
          <w:szCs w:val="23"/>
        </w:rPr>
        <w:t xml:space="preserve"> </w:t>
      </w:r>
      <w:r w:rsidR="005F7B74" w:rsidRPr="00162BD5">
        <w:rPr>
          <w:rFonts w:eastAsia="Times New Roman"/>
          <w:bCs/>
          <w:sz w:val="23"/>
          <w:szCs w:val="23"/>
        </w:rPr>
        <w:t>GRADSKO VIJEĆE</w:t>
      </w:r>
    </w:p>
    <w:p w:rsidR="005F7B74" w:rsidRPr="00162BD5" w:rsidRDefault="005F7B74" w:rsidP="00924926">
      <w:pPr>
        <w:ind w:left="6372"/>
        <w:jc w:val="center"/>
        <w:rPr>
          <w:sz w:val="20"/>
          <w:szCs w:val="20"/>
        </w:rPr>
      </w:pPr>
      <w:r w:rsidRPr="00162BD5">
        <w:rPr>
          <w:rFonts w:eastAsia="Times New Roman"/>
          <w:bCs/>
          <w:sz w:val="23"/>
          <w:szCs w:val="23"/>
        </w:rPr>
        <w:t>GRADA</w:t>
      </w:r>
      <w:r w:rsidR="00924926" w:rsidRPr="00162BD5">
        <w:rPr>
          <w:sz w:val="20"/>
          <w:szCs w:val="20"/>
        </w:rPr>
        <w:t xml:space="preserve"> </w:t>
      </w:r>
      <w:r w:rsidRPr="00162BD5">
        <w:rPr>
          <w:rFonts w:eastAsia="Times New Roman"/>
          <w:bCs/>
          <w:sz w:val="24"/>
          <w:szCs w:val="24"/>
        </w:rPr>
        <w:t>PREGRADE</w:t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35" w:lineRule="exact"/>
        <w:rPr>
          <w:sz w:val="24"/>
          <w:szCs w:val="24"/>
        </w:rPr>
      </w:pPr>
    </w:p>
    <w:p w:rsidR="005F7B74" w:rsidRDefault="005F7B74" w:rsidP="001C1712">
      <w:pPr>
        <w:spacing w:line="236" w:lineRule="auto"/>
        <w:ind w:left="1207" w:hanging="1199"/>
        <w:jc w:val="both"/>
        <w:rPr>
          <w:sz w:val="20"/>
          <w:szCs w:val="20"/>
        </w:rPr>
      </w:pPr>
      <w:r w:rsidRPr="001C1712">
        <w:rPr>
          <w:rFonts w:eastAsia="Times New Roman"/>
          <w:bCs/>
          <w:sz w:val="24"/>
          <w:szCs w:val="24"/>
        </w:rPr>
        <w:t>PREDMET</w:t>
      </w:r>
      <w:r w:rsidR="001C1712" w:rsidRPr="001C1712">
        <w:rPr>
          <w:rFonts w:eastAsia="Times New Roman"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Izvješć</w:t>
      </w:r>
      <w:r w:rsidR="00834955">
        <w:rPr>
          <w:rFonts w:eastAsia="Times New Roman"/>
          <w:sz w:val="24"/>
          <w:szCs w:val="24"/>
        </w:rPr>
        <w:t>e</w:t>
      </w:r>
      <w:r>
        <w:rPr>
          <w:rFonts w:eastAsia="Times New Roman"/>
          <w:sz w:val="24"/>
          <w:szCs w:val="24"/>
        </w:rPr>
        <w:t xml:space="preserve"> o radu i </w:t>
      </w:r>
      <w:r w:rsidRPr="00834955">
        <w:rPr>
          <w:rFonts w:eastAsia="Times New Roman"/>
          <w:sz w:val="24"/>
          <w:szCs w:val="24"/>
        </w:rPr>
        <w:t>Financijsko</w:t>
      </w:r>
      <w:r w:rsidRPr="00834955">
        <w:rPr>
          <w:rFonts w:eastAsia="Times New Roman"/>
          <w:b/>
          <w:bCs/>
          <w:sz w:val="24"/>
          <w:szCs w:val="24"/>
        </w:rPr>
        <w:t xml:space="preserve"> </w:t>
      </w:r>
      <w:r w:rsidRPr="00834955">
        <w:rPr>
          <w:rFonts w:eastAsia="Times New Roman"/>
          <w:sz w:val="24"/>
          <w:szCs w:val="24"/>
        </w:rPr>
        <w:t>izvješć</w:t>
      </w:r>
      <w:r w:rsidR="00834955" w:rsidRPr="00834955">
        <w:rPr>
          <w:rFonts w:eastAsia="Times New Roman"/>
          <w:sz w:val="24"/>
          <w:szCs w:val="24"/>
        </w:rPr>
        <w:t>e</w:t>
      </w:r>
      <w:r>
        <w:rPr>
          <w:rFonts w:eastAsia="Times New Roman"/>
          <w:sz w:val="24"/>
          <w:szCs w:val="24"/>
        </w:rPr>
        <w:t xml:space="preserve"> za 201</w:t>
      </w:r>
      <w:r w:rsidR="00046E2D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. godinu Gradskog društva Crvenog križa Pregrada</w:t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42" w:lineRule="exact"/>
        <w:rPr>
          <w:sz w:val="24"/>
          <w:szCs w:val="24"/>
        </w:rPr>
      </w:pPr>
    </w:p>
    <w:p w:rsidR="005F7B74" w:rsidRDefault="005F7B74" w:rsidP="00113186">
      <w:pPr>
        <w:spacing w:line="234" w:lineRule="auto"/>
        <w:ind w:left="7" w:right="160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Gradsko društvo Crvenog križa Pregrada dostavilo je Gradu Pregradi Izvješće o radu i Financijsko izvješće za 201</w:t>
      </w:r>
      <w:r w:rsidR="00046E2D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. godinu.</w:t>
      </w:r>
    </w:p>
    <w:p w:rsidR="005F7B74" w:rsidRDefault="005F7B74" w:rsidP="00113186">
      <w:pPr>
        <w:spacing w:line="290" w:lineRule="exact"/>
        <w:jc w:val="both"/>
        <w:rPr>
          <w:sz w:val="24"/>
          <w:szCs w:val="24"/>
        </w:rPr>
      </w:pPr>
    </w:p>
    <w:p w:rsidR="005F7B74" w:rsidRDefault="005F7B74" w:rsidP="00113186">
      <w:pPr>
        <w:spacing w:line="236" w:lineRule="auto"/>
        <w:ind w:left="7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Predlažemo Gradskom vijeću Grada Pregrade da razmotri Izvješće o radu i Financijsko izvješće za 201</w:t>
      </w:r>
      <w:r w:rsidR="00046E2D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. godinu Gradskog društva Crvenog križa Pregrada te nakon rasprave donese potreban zaključak.</w:t>
      </w:r>
    </w:p>
    <w:p w:rsidR="005F7B74" w:rsidRDefault="005F7B74" w:rsidP="00113186">
      <w:pPr>
        <w:spacing w:line="200" w:lineRule="exact"/>
        <w:jc w:val="both"/>
        <w:rPr>
          <w:sz w:val="24"/>
          <w:szCs w:val="24"/>
        </w:rPr>
      </w:pPr>
    </w:p>
    <w:p w:rsidR="005F7B74" w:rsidRDefault="005F7B74" w:rsidP="005F7B74">
      <w:pPr>
        <w:spacing w:line="354" w:lineRule="exact"/>
        <w:rPr>
          <w:sz w:val="24"/>
          <w:szCs w:val="24"/>
        </w:rPr>
      </w:pPr>
    </w:p>
    <w:p w:rsidR="005F7B74" w:rsidRDefault="005F7B74" w:rsidP="005F7B74">
      <w:pPr>
        <w:ind w:left="1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 poštovanjem,</w:t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352" w:lineRule="exact"/>
        <w:rPr>
          <w:sz w:val="24"/>
          <w:szCs w:val="24"/>
        </w:rPr>
      </w:pPr>
    </w:p>
    <w:p w:rsidR="005F7B74" w:rsidRDefault="001C1712" w:rsidP="005F7B74">
      <w:pPr>
        <w:numPr>
          <w:ilvl w:val="0"/>
          <w:numId w:val="1"/>
        </w:numPr>
        <w:tabs>
          <w:tab w:val="left" w:pos="227"/>
        </w:tabs>
        <w:ind w:left="227" w:hanging="2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</w:t>
      </w:r>
      <w:r w:rsidR="005F7B74">
        <w:rPr>
          <w:rFonts w:eastAsia="Times New Roman"/>
          <w:sz w:val="24"/>
          <w:szCs w:val="24"/>
        </w:rPr>
        <w:t>rivitku</w:t>
      </w:r>
      <w:r w:rsidR="00924926">
        <w:rPr>
          <w:rFonts w:eastAsia="Times New Roman"/>
          <w:sz w:val="24"/>
          <w:szCs w:val="24"/>
        </w:rPr>
        <w:t>:</w:t>
      </w:r>
    </w:p>
    <w:p w:rsidR="005F7B74" w:rsidRDefault="005F7B74" w:rsidP="005F7B74">
      <w:pPr>
        <w:spacing w:line="12" w:lineRule="exact"/>
        <w:rPr>
          <w:rFonts w:eastAsia="Times New Roman"/>
          <w:sz w:val="24"/>
          <w:szCs w:val="24"/>
        </w:rPr>
      </w:pPr>
    </w:p>
    <w:p w:rsidR="005F7B74" w:rsidRDefault="005F7B74" w:rsidP="001C1712">
      <w:pPr>
        <w:numPr>
          <w:ilvl w:val="1"/>
          <w:numId w:val="1"/>
        </w:numPr>
        <w:tabs>
          <w:tab w:val="left" w:pos="651"/>
        </w:tabs>
        <w:spacing w:line="234" w:lineRule="auto"/>
        <w:ind w:left="7" w:right="-709" w:firstLine="2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Izvješće o radu i Financijsko izvješće za 201</w:t>
      </w:r>
      <w:r w:rsidR="00046E2D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. godinu Gradskog društva Crvenog križa Pregrada,</w:t>
      </w:r>
    </w:p>
    <w:p w:rsidR="005F7B74" w:rsidRDefault="005F7B74" w:rsidP="001C1712">
      <w:pPr>
        <w:spacing w:line="1" w:lineRule="exact"/>
        <w:rPr>
          <w:rFonts w:eastAsia="Times New Roman"/>
          <w:sz w:val="24"/>
          <w:szCs w:val="24"/>
        </w:rPr>
      </w:pPr>
    </w:p>
    <w:p w:rsidR="005F7B74" w:rsidRDefault="005F7B74" w:rsidP="001C1712">
      <w:pPr>
        <w:numPr>
          <w:ilvl w:val="1"/>
          <w:numId w:val="1"/>
        </w:numPr>
        <w:tabs>
          <w:tab w:val="left" w:pos="647"/>
        </w:tabs>
        <w:ind w:left="647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Prijedlog </w:t>
      </w:r>
      <w:r w:rsidR="001C1712">
        <w:rPr>
          <w:rFonts w:eastAsia="Times New Roman"/>
          <w:sz w:val="24"/>
          <w:szCs w:val="24"/>
        </w:rPr>
        <w:t>Z</w:t>
      </w:r>
      <w:r w:rsidR="00046E2D">
        <w:rPr>
          <w:rFonts w:eastAsia="Times New Roman"/>
          <w:sz w:val="24"/>
          <w:szCs w:val="24"/>
        </w:rPr>
        <w:t>aključka.</w:t>
      </w:r>
    </w:p>
    <w:p w:rsidR="005F7B74" w:rsidRDefault="005F7B74" w:rsidP="001C1712">
      <w:pPr>
        <w:spacing w:line="200" w:lineRule="exact"/>
        <w:rPr>
          <w:sz w:val="24"/>
          <w:szCs w:val="24"/>
        </w:rPr>
      </w:pPr>
    </w:p>
    <w:p w:rsidR="005F7B74" w:rsidRDefault="005F7B74" w:rsidP="001C1712">
      <w:pPr>
        <w:spacing w:line="357" w:lineRule="exact"/>
        <w:rPr>
          <w:sz w:val="24"/>
          <w:szCs w:val="24"/>
        </w:rPr>
      </w:pPr>
    </w:p>
    <w:p w:rsidR="005F7B74" w:rsidRPr="00924926" w:rsidRDefault="005F7B74" w:rsidP="005F7B74">
      <w:pPr>
        <w:ind w:left="5987"/>
        <w:rPr>
          <w:sz w:val="20"/>
          <w:szCs w:val="20"/>
        </w:rPr>
      </w:pPr>
      <w:r w:rsidRPr="00924926">
        <w:rPr>
          <w:rFonts w:eastAsia="Times New Roman"/>
          <w:bCs/>
          <w:sz w:val="24"/>
          <w:szCs w:val="24"/>
        </w:rPr>
        <w:t>GRADONAČELNIK</w:t>
      </w:r>
    </w:p>
    <w:p w:rsidR="005F7B74" w:rsidRPr="00924926" w:rsidRDefault="005F7B74" w:rsidP="005F7B74">
      <w:pPr>
        <w:spacing w:line="276" w:lineRule="exact"/>
        <w:rPr>
          <w:sz w:val="24"/>
          <w:szCs w:val="24"/>
        </w:rPr>
      </w:pPr>
    </w:p>
    <w:p w:rsidR="005F7B74" w:rsidRPr="00924926" w:rsidRDefault="001C1712" w:rsidP="005F7B74">
      <w:pPr>
        <w:ind w:left="5667"/>
        <w:rPr>
          <w:sz w:val="20"/>
          <w:szCs w:val="20"/>
        </w:rPr>
      </w:pPr>
      <w:r>
        <w:rPr>
          <w:rFonts w:eastAsia="Times New Roman"/>
          <w:bCs/>
          <w:sz w:val="24"/>
          <w:szCs w:val="24"/>
        </w:rPr>
        <w:t xml:space="preserve">  </w:t>
      </w:r>
      <w:r w:rsidR="005D2B1A" w:rsidRPr="00924926">
        <w:rPr>
          <w:rFonts w:eastAsia="Times New Roman"/>
          <w:bCs/>
          <w:sz w:val="24"/>
          <w:szCs w:val="24"/>
        </w:rPr>
        <w:t>Marko Vešligaj, dipl.</w:t>
      </w:r>
      <w:proofErr w:type="spellStart"/>
      <w:r w:rsidR="005D2B1A" w:rsidRPr="00924926">
        <w:rPr>
          <w:rFonts w:eastAsia="Times New Roman"/>
          <w:bCs/>
          <w:sz w:val="24"/>
          <w:szCs w:val="24"/>
        </w:rPr>
        <w:t>oec</w:t>
      </w:r>
      <w:proofErr w:type="spellEnd"/>
      <w:r w:rsidR="005D2B1A" w:rsidRPr="00924926">
        <w:rPr>
          <w:rFonts w:eastAsia="Times New Roman"/>
          <w:bCs/>
          <w:sz w:val="24"/>
          <w:szCs w:val="24"/>
        </w:rPr>
        <w:t>.</w:t>
      </w:r>
      <w:r w:rsidR="00162BD5">
        <w:rPr>
          <w:rFonts w:eastAsia="Times New Roman"/>
          <w:bCs/>
          <w:sz w:val="24"/>
          <w:szCs w:val="24"/>
        </w:rPr>
        <w:t>,v.r.</w:t>
      </w:r>
      <w:bookmarkStart w:id="1" w:name="_GoBack"/>
      <w:bookmarkEnd w:id="1"/>
    </w:p>
    <w:p w:rsidR="00316E43" w:rsidRPr="00924926" w:rsidRDefault="00316E43"/>
    <w:p w:rsidR="005F7B74" w:rsidRPr="00924926" w:rsidRDefault="005F7B74"/>
    <w:p w:rsidR="005F7B74" w:rsidRDefault="005F7B74"/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1C1712" w:rsidP="005F7B74">
      <w:pPr>
        <w:spacing w:line="200" w:lineRule="exact"/>
        <w:rPr>
          <w:sz w:val="20"/>
          <w:szCs w:val="20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1557020</wp:posOffset>
            </wp:positionH>
            <wp:positionV relativeFrom="page">
              <wp:posOffset>423545</wp:posOffset>
            </wp:positionV>
            <wp:extent cx="702310" cy="92519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92" w:lineRule="exact"/>
        <w:rPr>
          <w:sz w:val="20"/>
          <w:szCs w:val="20"/>
        </w:rPr>
      </w:pPr>
    </w:p>
    <w:p w:rsidR="005F7B74" w:rsidRPr="005F7B74" w:rsidRDefault="005F7B74" w:rsidP="005F7B74">
      <w:pPr>
        <w:ind w:left="48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REPUBLIKA HRVATSKA</w:t>
      </w:r>
    </w:p>
    <w:p w:rsidR="005F7B74" w:rsidRPr="005F7B74" w:rsidRDefault="005F7B74" w:rsidP="005F7B74">
      <w:pPr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KRAPINSKO-ZAGORSKA ŽUPANIJA</w:t>
      </w:r>
    </w:p>
    <w:p w:rsidR="005F7B74" w:rsidRPr="005F7B74" w:rsidRDefault="005F7B74" w:rsidP="005F7B74">
      <w:pPr>
        <w:ind w:left="48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GRAD PREGRADA</w:t>
      </w:r>
    </w:p>
    <w:p w:rsidR="005F7B74" w:rsidRPr="005F7B74" w:rsidRDefault="005F7B74" w:rsidP="005F7B74">
      <w:pPr>
        <w:ind w:left="42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GRADSKO VIJEĆE</w:t>
      </w:r>
    </w:p>
    <w:p w:rsidR="005F7B74" w:rsidRPr="005F7B74" w:rsidRDefault="005F7B74" w:rsidP="005F7B74">
      <w:pPr>
        <w:spacing w:line="276" w:lineRule="exact"/>
        <w:rPr>
          <w:sz w:val="20"/>
          <w:szCs w:val="20"/>
        </w:rPr>
      </w:pPr>
    </w:p>
    <w:p w:rsidR="005F7B74" w:rsidRPr="005F7B74" w:rsidRDefault="005F7B74" w:rsidP="005D2B1A">
      <w:pPr>
        <w:ind w:left="7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 xml:space="preserve">Klasa: </w:t>
      </w:r>
      <w:r w:rsidR="00046E2D">
        <w:rPr>
          <w:rFonts w:eastAsia="Times New Roman"/>
          <w:sz w:val="24"/>
          <w:szCs w:val="24"/>
        </w:rPr>
        <w:t>550-01/19</w:t>
      </w:r>
      <w:r w:rsidR="001A35ED">
        <w:rPr>
          <w:rFonts w:eastAsia="Times New Roman"/>
          <w:sz w:val="24"/>
          <w:szCs w:val="24"/>
        </w:rPr>
        <w:t>-01/</w:t>
      </w:r>
      <w:r w:rsidR="00046E2D">
        <w:rPr>
          <w:rFonts w:eastAsia="Times New Roman"/>
          <w:sz w:val="24"/>
          <w:szCs w:val="24"/>
        </w:rPr>
        <w:t>09</w:t>
      </w:r>
    </w:p>
    <w:p w:rsidR="005F7B74" w:rsidRPr="005F7B74" w:rsidRDefault="005F7B74" w:rsidP="005F7B74">
      <w:pPr>
        <w:rPr>
          <w:sz w:val="20"/>
          <w:szCs w:val="20"/>
        </w:rPr>
      </w:pPr>
      <w:proofErr w:type="spellStart"/>
      <w:r w:rsidRPr="005F7B74">
        <w:rPr>
          <w:rFonts w:eastAsia="Times New Roman"/>
          <w:sz w:val="24"/>
          <w:szCs w:val="24"/>
        </w:rPr>
        <w:t>Urbroj</w:t>
      </w:r>
      <w:proofErr w:type="spellEnd"/>
      <w:r w:rsidRPr="005F7B74">
        <w:rPr>
          <w:rFonts w:eastAsia="Times New Roman"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2214/01-02-1</w:t>
      </w:r>
      <w:r w:rsidR="00046E2D">
        <w:rPr>
          <w:rFonts w:eastAsia="Times New Roman"/>
          <w:sz w:val="24"/>
          <w:szCs w:val="24"/>
        </w:rPr>
        <w:t>9</w:t>
      </w:r>
      <w:r w:rsidRPr="005F7B74">
        <w:rPr>
          <w:rFonts w:eastAsia="Times New Roman"/>
          <w:sz w:val="24"/>
          <w:szCs w:val="24"/>
        </w:rPr>
        <w:t>-3</w:t>
      </w:r>
    </w:p>
    <w:p w:rsidR="005F7B74" w:rsidRPr="005F7B74" w:rsidRDefault="005F7B74" w:rsidP="005F7B74">
      <w:pPr>
        <w:spacing w:line="1" w:lineRule="exact"/>
        <w:rPr>
          <w:sz w:val="20"/>
          <w:szCs w:val="20"/>
        </w:rPr>
      </w:pPr>
    </w:p>
    <w:p w:rsidR="005F7B74" w:rsidRPr="005F7B74" w:rsidRDefault="005F7B74" w:rsidP="005F7B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Pregrada,</w:t>
      </w:r>
      <w:r w:rsidR="00046E2D">
        <w:rPr>
          <w:rFonts w:eastAsia="Times New Roman"/>
          <w:sz w:val="24"/>
          <w:szCs w:val="24"/>
        </w:rPr>
        <w:t xml:space="preserve"> 22</w:t>
      </w:r>
      <w:r w:rsidR="001C1712">
        <w:rPr>
          <w:rFonts w:eastAsia="Times New Roman"/>
          <w:sz w:val="24"/>
          <w:szCs w:val="24"/>
        </w:rPr>
        <w:t>.</w:t>
      </w:r>
      <w:r w:rsidR="00046E2D">
        <w:rPr>
          <w:rFonts w:eastAsia="Times New Roman"/>
          <w:sz w:val="24"/>
          <w:szCs w:val="24"/>
        </w:rPr>
        <w:t>05</w:t>
      </w:r>
      <w:r>
        <w:rPr>
          <w:rFonts w:eastAsia="Times New Roman"/>
          <w:sz w:val="24"/>
          <w:szCs w:val="24"/>
        </w:rPr>
        <w:t>.201</w:t>
      </w:r>
      <w:r w:rsidR="00046E2D">
        <w:rPr>
          <w:rFonts w:eastAsia="Times New Roman"/>
          <w:sz w:val="24"/>
          <w:szCs w:val="24"/>
        </w:rPr>
        <w:t>9</w:t>
      </w:r>
      <w:r w:rsidRPr="005F7B74">
        <w:rPr>
          <w:rFonts w:eastAsia="Times New Roman"/>
          <w:sz w:val="24"/>
          <w:szCs w:val="24"/>
        </w:rPr>
        <w:t>.</w:t>
      </w:r>
    </w:p>
    <w:p w:rsidR="005F7B74" w:rsidRPr="005F7B74" w:rsidRDefault="005F7B74" w:rsidP="005F7B74">
      <w:pPr>
        <w:spacing w:line="276" w:lineRule="exact"/>
        <w:rPr>
          <w:sz w:val="20"/>
          <w:szCs w:val="20"/>
        </w:rPr>
      </w:pPr>
    </w:p>
    <w:p w:rsidR="005F7B74" w:rsidRPr="005F7B74" w:rsidRDefault="005F7B74" w:rsidP="005F7B74">
      <w:pPr>
        <w:jc w:val="right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- prijedlog</w:t>
      </w: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113186">
      <w:pPr>
        <w:spacing w:line="392" w:lineRule="exact"/>
        <w:jc w:val="both"/>
        <w:rPr>
          <w:sz w:val="20"/>
          <w:szCs w:val="20"/>
        </w:rPr>
      </w:pPr>
    </w:p>
    <w:p w:rsidR="005F7B74" w:rsidRPr="00046E2D" w:rsidRDefault="005F7B74" w:rsidP="00113186">
      <w:pPr>
        <w:spacing w:line="237" w:lineRule="auto"/>
        <w:ind w:firstLine="480"/>
        <w:jc w:val="both"/>
        <w:rPr>
          <w:rFonts w:eastAsia="Times New Roman"/>
          <w:sz w:val="24"/>
          <w:szCs w:val="24"/>
        </w:rPr>
      </w:pPr>
      <w:r w:rsidRPr="005F7B74">
        <w:rPr>
          <w:rFonts w:eastAsia="Times New Roman"/>
          <w:sz w:val="24"/>
          <w:szCs w:val="24"/>
        </w:rPr>
        <w:t>Temeljem članaka 32. Statuta Grada Pregrade (“Službeni glasnik Krapinsko-zagorske županije” br. 06/13</w:t>
      </w:r>
      <w:r w:rsidR="00924926">
        <w:rPr>
          <w:rFonts w:eastAsia="Times New Roman"/>
          <w:sz w:val="24"/>
          <w:szCs w:val="24"/>
        </w:rPr>
        <w:t>,</w:t>
      </w:r>
      <w:r w:rsidRPr="005F7B74">
        <w:rPr>
          <w:rFonts w:eastAsia="Times New Roman"/>
          <w:sz w:val="24"/>
          <w:szCs w:val="24"/>
        </w:rPr>
        <w:t>17/13</w:t>
      </w:r>
      <w:r w:rsidR="00924926">
        <w:rPr>
          <w:rFonts w:eastAsia="Times New Roman"/>
          <w:sz w:val="24"/>
          <w:szCs w:val="24"/>
        </w:rPr>
        <w:t>, 7/18, 16/18- pročišćeni tekst</w:t>
      </w:r>
      <w:r w:rsidRPr="005F7B74">
        <w:rPr>
          <w:rFonts w:eastAsia="Times New Roman"/>
          <w:sz w:val="24"/>
          <w:szCs w:val="24"/>
        </w:rPr>
        <w:t xml:space="preserve"> ), povodom razmatranja</w:t>
      </w:r>
      <w:r w:rsidR="00162BD5">
        <w:rPr>
          <w:rFonts w:eastAsia="Times New Roman"/>
          <w:sz w:val="24"/>
          <w:szCs w:val="24"/>
        </w:rPr>
        <w:t xml:space="preserve"> </w:t>
      </w:r>
      <w:r w:rsidRPr="005F7B74">
        <w:rPr>
          <w:rFonts w:eastAsia="Times New Roman"/>
          <w:sz w:val="24"/>
          <w:szCs w:val="24"/>
        </w:rPr>
        <w:t>Izvješća o radu</w:t>
      </w:r>
      <w:r>
        <w:rPr>
          <w:rFonts w:eastAsia="Times New Roman"/>
          <w:sz w:val="24"/>
          <w:szCs w:val="24"/>
        </w:rPr>
        <w:t xml:space="preserve"> i Financijskog izvješća za 201</w:t>
      </w:r>
      <w:r w:rsidR="00046E2D">
        <w:rPr>
          <w:rFonts w:eastAsia="Times New Roman"/>
          <w:sz w:val="24"/>
          <w:szCs w:val="24"/>
        </w:rPr>
        <w:t>8</w:t>
      </w:r>
      <w:r w:rsidRPr="005F7B74">
        <w:rPr>
          <w:rFonts w:eastAsia="Times New Roman"/>
          <w:sz w:val="24"/>
          <w:szCs w:val="24"/>
        </w:rPr>
        <w:t>. godinu Gradskog</w:t>
      </w:r>
      <w:r w:rsidR="005D2B1A">
        <w:rPr>
          <w:rFonts w:eastAsia="Times New Roman"/>
          <w:sz w:val="24"/>
          <w:szCs w:val="24"/>
        </w:rPr>
        <w:t xml:space="preserve"> društva Crvenog križa Pregrada, Gradsko vijeće G</w:t>
      </w:r>
      <w:r w:rsidRPr="005F7B74">
        <w:rPr>
          <w:rFonts w:eastAsia="Times New Roman"/>
          <w:sz w:val="24"/>
          <w:szCs w:val="24"/>
        </w:rPr>
        <w:t xml:space="preserve">rada </w:t>
      </w:r>
      <w:r>
        <w:rPr>
          <w:rFonts w:eastAsia="Times New Roman"/>
          <w:sz w:val="24"/>
          <w:szCs w:val="24"/>
        </w:rPr>
        <w:t>Pregrade na</w:t>
      </w:r>
      <w:r w:rsidR="00046E2D">
        <w:rPr>
          <w:rFonts w:eastAsia="Times New Roman"/>
          <w:sz w:val="24"/>
          <w:szCs w:val="24"/>
        </w:rPr>
        <w:t xml:space="preserve"> 18</w:t>
      </w:r>
      <w:r w:rsidR="00924926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sjednici održanoj</w:t>
      </w:r>
      <w:r w:rsidR="00046E2D">
        <w:rPr>
          <w:rFonts w:eastAsia="Times New Roman"/>
          <w:sz w:val="24"/>
          <w:szCs w:val="24"/>
        </w:rPr>
        <w:t xml:space="preserve"> 22.05</w:t>
      </w:r>
      <w:r w:rsidR="001C1712">
        <w:rPr>
          <w:rFonts w:eastAsia="Times New Roman"/>
          <w:sz w:val="24"/>
          <w:szCs w:val="24"/>
        </w:rPr>
        <w:t>.</w:t>
      </w:r>
      <w:r w:rsidR="00046E2D">
        <w:rPr>
          <w:rFonts w:eastAsia="Times New Roman"/>
          <w:sz w:val="24"/>
          <w:szCs w:val="24"/>
        </w:rPr>
        <w:t>2019</w:t>
      </w:r>
      <w:r w:rsidR="00924926">
        <w:rPr>
          <w:rFonts w:eastAsia="Times New Roman"/>
          <w:sz w:val="24"/>
          <w:szCs w:val="24"/>
        </w:rPr>
        <w:t>.</w:t>
      </w:r>
      <w:r w:rsidRPr="005F7B74">
        <w:rPr>
          <w:rFonts w:eastAsia="Times New Roman"/>
          <w:sz w:val="24"/>
          <w:szCs w:val="24"/>
        </w:rPr>
        <w:t xml:space="preserve"> godine donijelo je slijedeći</w:t>
      </w: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382" w:lineRule="exact"/>
        <w:rPr>
          <w:sz w:val="20"/>
          <w:szCs w:val="20"/>
        </w:rPr>
      </w:pPr>
    </w:p>
    <w:p w:rsidR="005F7B74" w:rsidRPr="005F7B74" w:rsidRDefault="005F7B74" w:rsidP="005F7B74">
      <w:pPr>
        <w:ind w:left="390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Z A K L J U Č A K</w:t>
      </w: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364" w:lineRule="exact"/>
        <w:rPr>
          <w:sz w:val="20"/>
          <w:szCs w:val="20"/>
        </w:rPr>
      </w:pPr>
    </w:p>
    <w:p w:rsidR="005F7B74" w:rsidRPr="00834955" w:rsidRDefault="005F7B74" w:rsidP="001C1712">
      <w:pPr>
        <w:spacing w:line="234" w:lineRule="auto"/>
        <w:ind w:left="60" w:right="640" w:firstLine="648"/>
        <w:jc w:val="both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 xml:space="preserve">Prihvaća se </w:t>
      </w:r>
      <w:bookmarkStart w:id="2" w:name="_Hlk8113481"/>
      <w:r w:rsidRPr="005F7B74">
        <w:rPr>
          <w:rFonts w:eastAsia="Times New Roman"/>
          <w:sz w:val="24"/>
          <w:szCs w:val="24"/>
        </w:rPr>
        <w:t>Izvješće o rad</w:t>
      </w:r>
      <w:r>
        <w:rPr>
          <w:rFonts w:eastAsia="Times New Roman"/>
          <w:sz w:val="24"/>
          <w:szCs w:val="24"/>
        </w:rPr>
        <w:t xml:space="preserve">u i </w:t>
      </w:r>
      <w:r w:rsidRPr="00834955">
        <w:rPr>
          <w:rFonts w:eastAsia="Times New Roman"/>
          <w:sz w:val="24"/>
          <w:szCs w:val="24"/>
        </w:rPr>
        <w:t>Financijsko izvješće za 201</w:t>
      </w:r>
      <w:r w:rsidR="00046E2D" w:rsidRPr="00834955">
        <w:rPr>
          <w:rFonts w:eastAsia="Times New Roman"/>
          <w:sz w:val="24"/>
          <w:szCs w:val="24"/>
        </w:rPr>
        <w:t>8</w:t>
      </w:r>
      <w:r w:rsidRPr="00834955">
        <w:rPr>
          <w:rFonts w:eastAsia="Times New Roman"/>
          <w:sz w:val="24"/>
          <w:szCs w:val="24"/>
        </w:rPr>
        <w:t>. godinu Gradskog društva Crvenog križa Pregrada</w:t>
      </w:r>
      <w:bookmarkEnd w:id="2"/>
      <w:r w:rsidRPr="00834955">
        <w:rPr>
          <w:rFonts w:eastAsia="Times New Roman"/>
          <w:sz w:val="24"/>
          <w:szCs w:val="24"/>
        </w:rPr>
        <w:t>.</w:t>
      </w: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:rsidR="005F7B74" w:rsidRPr="005F7B74" w:rsidRDefault="005F7B74" w:rsidP="005F7B74">
      <w:pPr>
        <w:spacing w:line="306" w:lineRule="exact"/>
        <w:rPr>
          <w:sz w:val="20"/>
          <w:szCs w:val="20"/>
        </w:rPr>
      </w:pPr>
    </w:p>
    <w:p w:rsidR="005F7B74" w:rsidRPr="005F7B74" w:rsidRDefault="005F7B74" w:rsidP="005F7B74">
      <w:pPr>
        <w:ind w:left="594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PREDSJEDNI</w:t>
      </w:r>
      <w:r w:rsidR="00924926">
        <w:rPr>
          <w:rFonts w:eastAsia="Times New Roman"/>
          <w:sz w:val="24"/>
          <w:szCs w:val="24"/>
        </w:rPr>
        <w:t>CA</w:t>
      </w:r>
    </w:p>
    <w:p w:rsidR="005F7B74" w:rsidRPr="005F7B74" w:rsidRDefault="005F7B74" w:rsidP="005F7B74">
      <w:pPr>
        <w:ind w:left="566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GRADSKOG VIJEĆA</w:t>
      </w:r>
    </w:p>
    <w:p w:rsidR="005F7B74" w:rsidRPr="005F7B74" w:rsidRDefault="005F7B74" w:rsidP="005F7B74">
      <w:pPr>
        <w:spacing w:line="276" w:lineRule="exact"/>
        <w:rPr>
          <w:sz w:val="20"/>
          <w:szCs w:val="20"/>
        </w:rPr>
      </w:pPr>
    </w:p>
    <w:p w:rsidR="005F7B74" w:rsidRPr="005F7B74" w:rsidRDefault="00924926" w:rsidP="005F7B74">
      <w:pPr>
        <w:ind w:left="6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Tajana Broz</w:t>
      </w:r>
    </w:p>
    <w:p w:rsidR="005F7B74" w:rsidRDefault="005F7B74"/>
    <w:sectPr w:rsidR="005F7B74" w:rsidSect="003D3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B74"/>
    <w:rsid w:val="00046E2D"/>
    <w:rsid w:val="00113186"/>
    <w:rsid w:val="00162BD5"/>
    <w:rsid w:val="00162D74"/>
    <w:rsid w:val="001A35ED"/>
    <w:rsid w:val="001C1712"/>
    <w:rsid w:val="00316E43"/>
    <w:rsid w:val="003C471F"/>
    <w:rsid w:val="003D36CF"/>
    <w:rsid w:val="005D2B1A"/>
    <w:rsid w:val="005F7B74"/>
    <w:rsid w:val="007B1C20"/>
    <w:rsid w:val="00834955"/>
    <w:rsid w:val="0092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DE04"/>
  <w15:docId w15:val="{50997736-D332-475C-AB49-476AEE71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</cp:lastModifiedBy>
  <cp:revision>9</cp:revision>
  <cp:lastPrinted>2019-05-14T05:55:00Z</cp:lastPrinted>
  <dcterms:created xsi:type="dcterms:W3CDTF">2018-07-05T10:04:00Z</dcterms:created>
  <dcterms:modified xsi:type="dcterms:W3CDTF">2019-05-14T05:55:00Z</dcterms:modified>
</cp:coreProperties>
</file>